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1778" w14:textId="77777777" w:rsidR="007C2EAC" w:rsidRDefault="007C2EAC" w:rsidP="00050799">
      <w:pPr>
        <w:pStyle w:val="NoSpacing"/>
        <w:jc w:val="right"/>
        <w:rPr>
          <w:rFonts w:ascii="Arial" w:hAnsi="Arial" w:cs="Arial"/>
          <w:b/>
          <w:sz w:val="18"/>
          <w:szCs w:val="18"/>
          <w:lang w:val="en-NZ"/>
        </w:rPr>
      </w:pPr>
    </w:p>
    <w:p w14:paraId="647F222F" w14:textId="71723970" w:rsidR="00997E4A" w:rsidRPr="009103D3" w:rsidRDefault="00F41AC0" w:rsidP="00661994">
      <w:pPr>
        <w:pStyle w:val="NoSpacing"/>
        <w:rPr>
          <w:rFonts w:ascii="Arial" w:hAnsi="Arial" w:cs="Arial"/>
          <w:b/>
          <w:sz w:val="20"/>
          <w:szCs w:val="20"/>
          <w:lang w:val="en-NZ"/>
        </w:rPr>
      </w:pPr>
      <w:r w:rsidRPr="009103D3">
        <w:rPr>
          <w:rFonts w:ascii="Arial" w:hAnsi="Arial" w:cs="Arial"/>
          <w:b/>
          <w:sz w:val="20"/>
          <w:szCs w:val="20"/>
          <w:lang w:val="en-NZ"/>
        </w:rPr>
        <w:t xml:space="preserve">Strategic Discussion: </w:t>
      </w:r>
      <w:proofErr w:type="spellStart"/>
      <w:r w:rsidR="00465166">
        <w:rPr>
          <w:rFonts w:ascii="Arial" w:hAnsi="Arial" w:cs="Arial"/>
          <w:b/>
          <w:sz w:val="20"/>
          <w:szCs w:val="20"/>
          <w:lang w:val="en-NZ"/>
        </w:rPr>
        <w:t>Whakawhanaungatanga</w:t>
      </w:r>
      <w:proofErr w:type="spellEnd"/>
      <w:r w:rsidR="00465166">
        <w:rPr>
          <w:rFonts w:ascii="Arial" w:hAnsi="Arial" w:cs="Arial"/>
          <w:b/>
          <w:sz w:val="20"/>
          <w:szCs w:val="20"/>
          <w:lang w:val="en-NZ"/>
        </w:rPr>
        <w:t xml:space="preserve">: Teachers engage in partnerships with parents and </w:t>
      </w:r>
      <w:proofErr w:type="spellStart"/>
      <w:r w:rsidR="00465166">
        <w:rPr>
          <w:rFonts w:ascii="Arial" w:hAnsi="Arial" w:cs="Arial"/>
          <w:b/>
          <w:sz w:val="20"/>
          <w:szCs w:val="20"/>
          <w:lang w:val="en-NZ"/>
        </w:rPr>
        <w:t>whānau</w:t>
      </w:r>
      <w:proofErr w:type="spellEnd"/>
      <w:r w:rsidR="00465166">
        <w:rPr>
          <w:rFonts w:ascii="Arial" w:hAnsi="Arial" w:cs="Arial"/>
          <w:b/>
          <w:sz w:val="20"/>
          <w:szCs w:val="20"/>
          <w:lang w:val="en-NZ"/>
        </w:rPr>
        <w:t xml:space="preserve"> to promote learning success </w:t>
      </w:r>
    </w:p>
    <w:p w14:paraId="7C4F517E" w14:textId="0238D38A" w:rsidR="00117B5A" w:rsidRDefault="00CD31B0" w:rsidP="00661994">
      <w:pPr>
        <w:pStyle w:val="NoSpacing"/>
        <w:rPr>
          <w:rFonts w:ascii="Arial" w:hAnsi="Arial" w:cs="Arial"/>
          <w:sz w:val="20"/>
          <w:szCs w:val="20"/>
          <w:lang w:val="en-NZ"/>
        </w:rPr>
      </w:pPr>
      <w:r w:rsidRPr="009103D3">
        <w:rPr>
          <w:rFonts w:ascii="Arial" w:hAnsi="Arial" w:cs="Arial"/>
          <w:b/>
          <w:sz w:val="20"/>
          <w:szCs w:val="20"/>
          <w:lang w:val="en-NZ"/>
        </w:rPr>
        <w:t xml:space="preserve">Summary </w:t>
      </w:r>
      <w:r w:rsidR="00BB1A1F" w:rsidRPr="009103D3">
        <w:rPr>
          <w:rFonts w:ascii="Arial" w:hAnsi="Arial" w:cs="Arial"/>
          <w:b/>
          <w:sz w:val="20"/>
          <w:szCs w:val="20"/>
          <w:lang w:val="en-NZ"/>
        </w:rPr>
        <w:t>Statement:</w:t>
      </w:r>
      <w:r w:rsidR="009363D9" w:rsidRPr="009363D9">
        <w:rPr>
          <w:rFonts w:ascii="Arial" w:hAnsi="Arial" w:cs="Arial"/>
          <w:sz w:val="20"/>
          <w:szCs w:val="20"/>
          <w:lang w:val="en-NZ"/>
        </w:rPr>
        <w:t xml:space="preserve"> </w:t>
      </w:r>
      <w:proofErr w:type="spellStart"/>
      <w:r w:rsidR="00D200E2">
        <w:rPr>
          <w:rFonts w:ascii="Arial" w:hAnsi="Arial" w:cs="Arial"/>
          <w:sz w:val="20"/>
          <w:szCs w:val="20"/>
          <w:lang w:val="en-NZ"/>
        </w:rPr>
        <w:t>Whānau</w:t>
      </w:r>
      <w:r w:rsidR="00220CEE">
        <w:rPr>
          <w:rFonts w:ascii="Arial" w:hAnsi="Arial" w:cs="Arial"/>
          <w:sz w:val="20"/>
          <w:szCs w:val="20"/>
          <w:lang w:val="en-NZ"/>
        </w:rPr>
        <w:t>’s</w:t>
      </w:r>
      <w:proofErr w:type="spellEnd"/>
      <w:r w:rsidR="00D200E2">
        <w:rPr>
          <w:rFonts w:ascii="Arial" w:hAnsi="Arial" w:cs="Arial"/>
          <w:sz w:val="20"/>
          <w:szCs w:val="20"/>
          <w:lang w:val="en-NZ"/>
        </w:rPr>
        <w:t xml:space="preserve"> goals and aspirations for their </w:t>
      </w:r>
      <w:proofErr w:type="spellStart"/>
      <w:r w:rsidR="00D200E2">
        <w:rPr>
          <w:rFonts w:ascii="Arial" w:hAnsi="Arial" w:cs="Arial"/>
          <w:sz w:val="20"/>
          <w:szCs w:val="20"/>
          <w:lang w:val="en-NZ"/>
        </w:rPr>
        <w:t>tamariki</w:t>
      </w:r>
      <w:proofErr w:type="spellEnd"/>
      <w:r w:rsidR="00D200E2">
        <w:rPr>
          <w:rFonts w:ascii="Arial" w:hAnsi="Arial" w:cs="Arial"/>
          <w:sz w:val="20"/>
          <w:szCs w:val="20"/>
          <w:lang w:val="en-NZ"/>
        </w:rPr>
        <w:t xml:space="preserve"> help to shape learning success</w:t>
      </w:r>
      <w:r w:rsidR="00A061C8">
        <w:rPr>
          <w:rFonts w:ascii="Arial" w:hAnsi="Arial" w:cs="Arial"/>
          <w:sz w:val="20"/>
          <w:szCs w:val="20"/>
          <w:lang w:val="en-NZ"/>
        </w:rPr>
        <w:t>es</w:t>
      </w:r>
      <w:r w:rsidR="00D200E2">
        <w:rPr>
          <w:rFonts w:ascii="Arial" w:hAnsi="Arial" w:cs="Arial"/>
          <w:sz w:val="20"/>
          <w:szCs w:val="20"/>
          <w:lang w:val="en-NZ"/>
        </w:rPr>
        <w:t xml:space="preserve"> for children. Knowledge of the child’s </w:t>
      </w:r>
      <w:proofErr w:type="spellStart"/>
      <w:r w:rsidR="00D200E2">
        <w:rPr>
          <w:rFonts w:ascii="Arial" w:hAnsi="Arial" w:cs="Arial"/>
          <w:sz w:val="20"/>
          <w:szCs w:val="20"/>
          <w:lang w:val="en-NZ"/>
        </w:rPr>
        <w:t>wh</w:t>
      </w:r>
      <w:r w:rsidR="00220CEE">
        <w:rPr>
          <w:rFonts w:ascii="Arial" w:hAnsi="Arial" w:cs="Arial"/>
          <w:sz w:val="20"/>
          <w:szCs w:val="20"/>
          <w:lang w:val="en-NZ"/>
        </w:rPr>
        <w:t>ā</w:t>
      </w:r>
      <w:r w:rsidR="00D200E2">
        <w:rPr>
          <w:rFonts w:ascii="Arial" w:hAnsi="Arial" w:cs="Arial"/>
          <w:sz w:val="20"/>
          <w:szCs w:val="20"/>
          <w:lang w:val="en-NZ"/>
        </w:rPr>
        <w:t>nau</w:t>
      </w:r>
      <w:proofErr w:type="spellEnd"/>
      <w:r w:rsidR="00D200E2">
        <w:rPr>
          <w:rFonts w:ascii="Arial" w:hAnsi="Arial" w:cs="Arial"/>
          <w:sz w:val="20"/>
          <w:szCs w:val="20"/>
          <w:lang w:val="en-NZ"/>
        </w:rPr>
        <w:t xml:space="preserve">, culture, values and beliefs </w:t>
      </w:r>
      <w:r w:rsidR="00A061C8">
        <w:rPr>
          <w:rFonts w:ascii="Arial" w:hAnsi="Arial" w:cs="Arial"/>
          <w:sz w:val="20"/>
          <w:szCs w:val="20"/>
          <w:lang w:val="en-NZ"/>
        </w:rPr>
        <w:t>enable</w:t>
      </w:r>
      <w:r w:rsidR="00D200E2">
        <w:rPr>
          <w:rFonts w:ascii="Arial" w:hAnsi="Arial" w:cs="Arial"/>
          <w:sz w:val="20"/>
          <w:szCs w:val="20"/>
          <w:lang w:val="en-NZ"/>
        </w:rPr>
        <w:t xml:space="preserve"> </w:t>
      </w:r>
      <w:proofErr w:type="spellStart"/>
      <w:r w:rsidR="00D200E2">
        <w:rPr>
          <w:rFonts w:ascii="Arial" w:hAnsi="Arial" w:cs="Arial"/>
          <w:sz w:val="20"/>
          <w:szCs w:val="20"/>
          <w:lang w:val="en-NZ"/>
        </w:rPr>
        <w:t>kaiako</w:t>
      </w:r>
      <w:proofErr w:type="spellEnd"/>
      <w:r w:rsidR="00D200E2">
        <w:rPr>
          <w:rFonts w:ascii="Arial" w:hAnsi="Arial" w:cs="Arial"/>
          <w:sz w:val="20"/>
          <w:szCs w:val="20"/>
          <w:lang w:val="en-NZ"/>
        </w:rPr>
        <w:t xml:space="preserve"> to support </w:t>
      </w:r>
      <w:proofErr w:type="spellStart"/>
      <w:r w:rsidR="00220CEE">
        <w:rPr>
          <w:rFonts w:ascii="Arial" w:hAnsi="Arial" w:cs="Arial"/>
          <w:sz w:val="20"/>
          <w:szCs w:val="20"/>
          <w:lang w:val="en-NZ"/>
        </w:rPr>
        <w:t>tamariki</w:t>
      </w:r>
      <w:proofErr w:type="spellEnd"/>
      <w:r w:rsidR="00220CEE">
        <w:rPr>
          <w:rFonts w:ascii="Arial" w:hAnsi="Arial" w:cs="Arial"/>
          <w:sz w:val="20"/>
          <w:szCs w:val="20"/>
          <w:lang w:val="en-NZ"/>
        </w:rPr>
        <w:t xml:space="preserve"> in a holistic and respectful way.</w:t>
      </w:r>
      <w:r w:rsidR="00A061C8">
        <w:rPr>
          <w:rFonts w:ascii="Arial" w:hAnsi="Arial" w:cs="Arial"/>
          <w:sz w:val="20"/>
          <w:szCs w:val="20"/>
          <w:lang w:val="en-NZ"/>
        </w:rPr>
        <w:t xml:space="preserve"> Eliciting this knowledge requires a trusting relationship to be built with parents and caregivers and sustained over time. </w:t>
      </w:r>
      <w:r w:rsidR="00440CDC">
        <w:rPr>
          <w:rFonts w:ascii="Arial" w:hAnsi="Arial" w:cs="Arial"/>
          <w:sz w:val="20"/>
          <w:szCs w:val="20"/>
          <w:lang w:val="en-NZ"/>
        </w:rPr>
        <w:t>We are often the first point of contact that parent’s have with education and how they experience this has a large influence over latter interactions.</w:t>
      </w:r>
      <w:r w:rsidR="000847D3">
        <w:rPr>
          <w:rFonts w:ascii="Arial" w:hAnsi="Arial" w:cs="Arial"/>
          <w:sz w:val="20"/>
          <w:szCs w:val="20"/>
          <w:lang w:val="en-NZ"/>
        </w:rPr>
        <w:t xml:space="preserve"> Covid has introduced additional barriers to the forming of relationships – </w:t>
      </w:r>
      <w:proofErr w:type="spellStart"/>
      <w:r w:rsidR="000847D3">
        <w:rPr>
          <w:rFonts w:ascii="Arial" w:hAnsi="Arial" w:cs="Arial"/>
          <w:sz w:val="20"/>
          <w:szCs w:val="20"/>
          <w:lang w:val="en-NZ"/>
        </w:rPr>
        <w:t>whānau</w:t>
      </w:r>
      <w:proofErr w:type="spellEnd"/>
      <w:r w:rsidR="000847D3">
        <w:rPr>
          <w:rFonts w:ascii="Arial" w:hAnsi="Arial" w:cs="Arial"/>
          <w:sz w:val="20"/>
          <w:szCs w:val="20"/>
          <w:lang w:val="en-NZ"/>
        </w:rPr>
        <w:t xml:space="preserve"> are experiencing a greater sense of isolation, financial and other concerns. In addition, the interruptions to normal routines caused by </w:t>
      </w:r>
      <w:r w:rsidR="00D645F7">
        <w:rPr>
          <w:rFonts w:ascii="Arial" w:hAnsi="Arial" w:cs="Arial"/>
          <w:sz w:val="20"/>
          <w:szCs w:val="20"/>
          <w:lang w:val="en-NZ"/>
        </w:rPr>
        <w:t xml:space="preserve">Covid </w:t>
      </w:r>
      <w:r w:rsidR="000847D3">
        <w:rPr>
          <w:rFonts w:ascii="Arial" w:hAnsi="Arial" w:cs="Arial"/>
          <w:sz w:val="20"/>
          <w:szCs w:val="20"/>
          <w:lang w:val="en-NZ"/>
        </w:rPr>
        <w:t>lockdowns an</w:t>
      </w:r>
      <w:r w:rsidR="00D645F7">
        <w:rPr>
          <w:rFonts w:ascii="Arial" w:hAnsi="Arial" w:cs="Arial"/>
          <w:sz w:val="20"/>
          <w:szCs w:val="20"/>
          <w:lang w:val="en-NZ"/>
        </w:rPr>
        <w:t>d</w:t>
      </w:r>
      <w:r w:rsidR="00F230F2">
        <w:rPr>
          <w:rFonts w:ascii="Arial" w:hAnsi="Arial" w:cs="Arial"/>
          <w:sz w:val="20"/>
          <w:szCs w:val="20"/>
          <w:lang w:val="en-NZ"/>
        </w:rPr>
        <w:t xml:space="preserve"> </w:t>
      </w:r>
      <w:r w:rsidR="000847D3">
        <w:rPr>
          <w:rFonts w:ascii="Arial" w:hAnsi="Arial" w:cs="Arial"/>
          <w:sz w:val="20"/>
          <w:szCs w:val="20"/>
          <w:lang w:val="en-NZ"/>
        </w:rPr>
        <w:t>restrictions</w:t>
      </w:r>
      <w:r w:rsidR="00F230F2">
        <w:rPr>
          <w:rFonts w:ascii="Arial" w:hAnsi="Arial" w:cs="Arial"/>
          <w:sz w:val="20"/>
          <w:szCs w:val="20"/>
          <w:lang w:val="en-NZ"/>
        </w:rPr>
        <w:t xml:space="preserve"> ha</w:t>
      </w:r>
      <w:r w:rsidR="00D645F7">
        <w:rPr>
          <w:rFonts w:ascii="Arial" w:hAnsi="Arial" w:cs="Arial"/>
          <w:sz w:val="20"/>
          <w:szCs w:val="20"/>
          <w:lang w:val="en-NZ"/>
        </w:rPr>
        <w:t>ve</w:t>
      </w:r>
      <w:r w:rsidR="00F230F2">
        <w:rPr>
          <w:rFonts w:ascii="Arial" w:hAnsi="Arial" w:cs="Arial"/>
          <w:sz w:val="20"/>
          <w:szCs w:val="20"/>
          <w:lang w:val="en-NZ"/>
        </w:rPr>
        <w:t xml:space="preserve"> caused significant disruption to the learning journeys of </w:t>
      </w:r>
      <w:proofErr w:type="spellStart"/>
      <w:r w:rsidR="00731A56">
        <w:rPr>
          <w:rFonts w:ascii="Arial" w:hAnsi="Arial" w:cs="Arial"/>
          <w:sz w:val="20"/>
          <w:szCs w:val="20"/>
          <w:lang w:val="en-NZ"/>
        </w:rPr>
        <w:t>t</w:t>
      </w:r>
      <w:r w:rsidR="00F230F2">
        <w:rPr>
          <w:rFonts w:ascii="Arial" w:hAnsi="Arial" w:cs="Arial"/>
          <w:sz w:val="20"/>
          <w:szCs w:val="20"/>
          <w:lang w:val="en-NZ"/>
        </w:rPr>
        <w:t>amariki</w:t>
      </w:r>
      <w:proofErr w:type="spellEnd"/>
      <w:r w:rsidR="00F230F2">
        <w:rPr>
          <w:rFonts w:ascii="Arial" w:hAnsi="Arial" w:cs="Arial"/>
          <w:sz w:val="20"/>
          <w:szCs w:val="20"/>
          <w:lang w:val="en-NZ"/>
        </w:rPr>
        <w:t>. The importance of Kaiako/</w:t>
      </w:r>
      <w:r w:rsidR="000847D3">
        <w:rPr>
          <w:rFonts w:ascii="Arial" w:hAnsi="Arial" w:cs="Arial"/>
          <w:sz w:val="20"/>
          <w:szCs w:val="20"/>
          <w:lang w:val="en-NZ"/>
        </w:rPr>
        <w:t xml:space="preserve"> </w:t>
      </w:r>
      <w:proofErr w:type="spellStart"/>
      <w:r w:rsidR="00F230F2">
        <w:rPr>
          <w:rFonts w:ascii="Arial" w:hAnsi="Arial" w:cs="Arial"/>
          <w:sz w:val="20"/>
          <w:szCs w:val="20"/>
          <w:lang w:val="en-NZ"/>
        </w:rPr>
        <w:t>whānau</w:t>
      </w:r>
      <w:proofErr w:type="spellEnd"/>
      <w:r w:rsidR="00F230F2">
        <w:rPr>
          <w:rFonts w:ascii="Arial" w:hAnsi="Arial" w:cs="Arial"/>
          <w:sz w:val="20"/>
          <w:szCs w:val="20"/>
          <w:lang w:val="en-NZ"/>
        </w:rPr>
        <w:t xml:space="preserve"> relationships </w:t>
      </w:r>
      <w:r w:rsidR="00D645F7">
        <w:rPr>
          <w:rFonts w:ascii="Arial" w:hAnsi="Arial" w:cs="Arial"/>
          <w:sz w:val="20"/>
          <w:szCs w:val="20"/>
          <w:lang w:val="en-NZ"/>
        </w:rPr>
        <w:t xml:space="preserve">have </w:t>
      </w:r>
      <w:r w:rsidR="00F230F2">
        <w:rPr>
          <w:rFonts w:ascii="Arial" w:hAnsi="Arial" w:cs="Arial"/>
          <w:sz w:val="20"/>
          <w:szCs w:val="20"/>
          <w:lang w:val="en-NZ"/>
        </w:rPr>
        <w:t>bec</w:t>
      </w:r>
      <w:r w:rsidR="00D645F7">
        <w:rPr>
          <w:rFonts w:ascii="Arial" w:hAnsi="Arial" w:cs="Arial"/>
          <w:sz w:val="20"/>
          <w:szCs w:val="20"/>
          <w:lang w:val="en-NZ"/>
        </w:rPr>
        <w:t>o</w:t>
      </w:r>
      <w:r w:rsidR="00F230F2">
        <w:rPr>
          <w:rFonts w:ascii="Arial" w:hAnsi="Arial" w:cs="Arial"/>
          <w:sz w:val="20"/>
          <w:szCs w:val="20"/>
          <w:lang w:val="en-NZ"/>
        </w:rPr>
        <w:t xml:space="preserve">me even more evident </w:t>
      </w:r>
      <w:proofErr w:type="gramStart"/>
      <w:r w:rsidR="00F230F2">
        <w:rPr>
          <w:rFonts w:ascii="Arial" w:hAnsi="Arial" w:cs="Arial"/>
          <w:sz w:val="20"/>
          <w:szCs w:val="20"/>
          <w:lang w:val="en-NZ"/>
        </w:rPr>
        <w:t>as a result of</w:t>
      </w:r>
      <w:proofErr w:type="gramEnd"/>
      <w:r w:rsidR="00F230F2">
        <w:rPr>
          <w:rFonts w:ascii="Arial" w:hAnsi="Arial" w:cs="Arial"/>
          <w:sz w:val="20"/>
          <w:szCs w:val="20"/>
          <w:lang w:val="en-NZ"/>
        </w:rPr>
        <w:t xml:space="preserve"> Covid.</w:t>
      </w:r>
      <w:r w:rsidR="00691ACE">
        <w:rPr>
          <w:rFonts w:ascii="Arial" w:hAnsi="Arial" w:cs="Arial"/>
          <w:sz w:val="20"/>
          <w:szCs w:val="20"/>
          <w:lang w:val="en-NZ"/>
        </w:rPr>
        <w:t xml:space="preserve"> The scope of the teaching role has moved over time from providing education to providing a range of support to families in need, and to identify and support families in crisis</w:t>
      </w:r>
      <w:r w:rsidR="000A6ED0">
        <w:rPr>
          <w:rFonts w:ascii="Arial" w:hAnsi="Arial" w:cs="Arial"/>
          <w:sz w:val="20"/>
          <w:szCs w:val="20"/>
          <w:lang w:val="en-NZ"/>
        </w:rPr>
        <w:t xml:space="preserve">. Children who do not </w:t>
      </w:r>
      <w:r w:rsidR="000837CC">
        <w:rPr>
          <w:rFonts w:ascii="Arial" w:hAnsi="Arial" w:cs="Arial"/>
          <w:sz w:val="20"/>
          <w:szCs w:val="20"/>
          <w:lang w:val="en-NZ"/>
        </w:rPr>
        <w:t xml:space="preserve">have </w:t>
      </w:r>
      <w:r w:rsidR="000A6ED0">
        <w:rPr>
          <w:rFonts w:ascii="Arial" w:hAnsi="Arial" w:cs="Arial"/>
          <w:sz w:val="20"/>
          <w:szCs w:val="20"/>
          <w:lang w:val="en-NZ"/>
        </w:rPr>
        <w:t>access t</w:t>
      </w:r>
      <w:r w:rsidR="000837CC">
        <w:rPr>
          <w:rFonts w:ascii="Arial" w:hAnsi="Arial" w:cs="Arial"/>
          <w:sz w:val="20"/>
          <w:szCs w:val="20"/>
          <w:lang w:val="en-NZ"/>
        </w:rPr>
        <w:t xml:space="preserve">o the </w:t>
      </w:r>
      <w:proofErr w:type="gramStart"/>
      <w:r w:rsidR="000837CC">
        <w:rPr>
          <w:rFonts w:ascii="Arial" w:hAnsi="Arial" w:cs="Arial"/>
          <w:sz w:val="20"/>
          <w:szCs w:val="20"/>
          <w:lang w:val="en-NZ"/>
        </w:rPr>
        <w:t>basic necessities</w:t>
      </w:r>
      <w:proofErr w:type="gramEnd"/>
      <w:r w:rsidR="000837CC">
        <w:rPr>
          <w:rFonts w:ascii="Arial" w:hAnsi="Arial" w:cs="Arial"/>
          <w:sz w:val="20"/>
          <w:szCs w:val="20"/>
          <w:lang w:val="en-NZ"/>
        </w:rPr>
        <w:t xml:space="preserve"> of life </w:t>
      </w:r>
      <w:r w:rsidR="000A6ED0">
        <w:rPr>
          <w:rFonts w:ascii="Arial" w:hAnsi="Arial" w:cs="Arial"/>
          <w:sz w:val="20"/>
          <w:szCs w:val="20"/>
          <w:lang w:val="en-NZ"/>
        </w:rPr>
        <w:t>(food, shelter, warm</w:t>
      </w:r>
      <w:r w:rsidR="000837CC">
        <w:rPr>
          <w:rFonts w:ascii="Arial" w:hAnsi="Arial" w:cs="Arial"/>
          <w:sz w:val="20"/>
          <w:szCs w:val="20"/>
          <w:lang w:val="en-NZ"/>
        </w:rPr>
        <w:t>th</w:t>
      </w:r>
      <w:r w:rsidR="000A6ED0">
        <w:rPr>
          <w:rFonts w:ascii="Arial" w:hAnsi="Arial" w:cs="Arial"/>
          <w:sz w:val="20"/>
          <w:szCs w:val="20"/>
          <w:lang w:val="en-NZ"/>
        </w:rPr>
        <w:t>, good health etc) struggle to learn and succeed.</w:t>
      </w:r>
    </w:p>
    <w:p w14:paraId="09F6489C" w14:textId="77777777" w:rsidR="00E361EF" w:rsidRDefault="00E361EF" w:rsidP="00661994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6595"/>
        <w:gridCol w:w="3686"/>
      </w:tblGrid>
      <w:tr w:rsidR="009768F2" w:rsidRPr="009103D3" w14:paraId="7BA27CD6" w14:textId="77777777" w:rsidTr="00B91AD7">
        <w:tc>
          <w:tcPr>
            <w:tcW w:w="3294" w:type="dxa"/>
          </w:tcPr>
          <w:p w14:paraId="484C49A2" w14:textId="77777777" w:rsidR="009768F2" w:rsidRPr="009103D3" w:rsidRDefault="005E3155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A</w:t>
            </w:r>
            <w:r w:rsidR="009768F2"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rea</w:t>
            </w:r>
          </w:p>
        </w:tc>
        <w:tc>
          <w:tcPr>
            <w:tcW w:w="6595" w:type="dxa"/>
          </w:tcPr>
          <w:p w14:paraId="31B1B833" w14:textId="77777777" w:rsidR="009768F2" w:rsidRPr="009103D3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Ensure:</w:t>
            </w:r>
          </w:p>
        </w:tc>
        <w:tc>
          <w:tcPr>
            <w:tcW w:w="3686" w:type="dxa"/>
          </w:tcPr>
          <w:p w14:paraId="09F44908" w14:textId="77777777" w:rsidR="009768F2" w:rsidRPr="009103D3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Further Initiatives to be explored</w:t>
            </w:r>
          </w:p>
        </w:tc>
      </w:tr>
      <w:tr w:rsidR="00F967D5" w:rsidRPr="009103D3" w14:paraId="24DF8DEA" w14:textId="77777777" w:rsidTr="00B91AD7">
        <w:tc>
          <w:tcPr>
            <w:tcW w:w="3294" w:type="dxa"/>
          </w:tcPr>
          <w:p w14:paraId="239C2224" w14:textId="77777777" w:rsidR="00F967D5" w:rsidRPr="009103D3" w:rsidRDefault="00A10987" w:rsidP="00A1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Board</w:t>
            </w:r>
          </w:p>
        </w:tc>
        <w:tc>
          <w:tcPr>
            <w:tcW w:w="6595" w:type="dxa"/>
          </w:tcPr>
          <w:p w14:paraId="01F1C37F" w14:textId="07F15A04" w:rsidR="0090393B" w:rsidRDefault="0090393B" w:rsidP="00A165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Understand that learning success might look different in each community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, for some it could be that regular attendance and looking forward to being at kindergarten is a key achievement  </w:t>
            </w:r>
          </w:p>
          <w:p w14:paraId="1A7A8557" w14:textId="19197D8A" w:rsidR="00A16590" w:rsidRDefault="00D645F7" w:rsidP="00A165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Understand that relationship building is strongly linked to retention of employees and low staff turnover – consistency of staffing is required to build enduring relationships</w:t>
            </w:r>
          </w:p>
          <w:p w14:paraId="6301BB38" w14:textId="511701ED" w:rsidR="00073968" w:rsidRPr="009103D3" w:rsidRDefault="00D645F7" w:rsidP="009039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Acknowledge the needs and challenges of each community are different</w:t>
            </w:r>
          </w:p>
        </w:tc>
        <w:tc>
          <w:tcPr>
            <w:tcW w:w="3686" w:type="dxa"/>
          </w:tcPr>
          <w:p w14:paraId="54784442" w14:textId="77777777" w:rsidR="001D09BE" w:rsidRPr="009103D3" w:rsidRDefault="001D09BE" w:rsidP="00FD63D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3C0F91" w:rsidRPr="009103D3" w14:paraId="2B808602" w14:textId="77777777" w:rsidTr="00B91AD7">
        <w:tc>
          <w:tcPr>
            <w:tcW w:w="3294" w:type="dxa"/>
          </w:tcPr>
          <w:p w14:paraId="2F54201A" w14:textId="77777777" w:rsidR="003C0F91" w:rsidRPr="009103D3" w:rsidRDefault="003C0F91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Managers, leaders</w:t>
            </w:r>
          </w:p>
        </w:tc>
        <w:tc>
          <w:tcPr>
            <w:tcW w:w="6595" w:type="dxa"/>
          </w:tcPr>
          <w:p w14:paraId="696111FD" w14:textId="0E2932D6" w:rsidR="00073968" w:rsidRDefault="00D645F7" w:rsidP="007303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Support kindergartens to develop </w:t>
            </w:r>
            <w:r w:rsidR="0090393B">
              <w:rPr>
                <w:rFonts w:ascii="Arial" w:hAnsi="Arial" w:cs="Arial"/>
                <w:sz w:val="20"/>
                <w:szCs w:val="20"/>
                <w:lang w:val="en-NZ"/>
              </w:rPr>
              <w:t xml:space="preserve">and sustain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relationships that </w:t>
            </w:r>
            <w:r w:rsidR="00073968">
              <w:rPr>
                <w:rFonts w:ascii="Arial" w:hAnsi="Arial" w:cs="Arial"/>
                <w:sz w:val="20"/>
                <w:szCs w:val="20"/>
                <w:lang w:val="en-NZ"/>
              </w:rPr>
              <w:t>meet the needs of their particular communit</w:t>
            </w:r>
            <w:r w:rsidR="000837CC">
              <w:rPr>
                <w:rFonts w:ascii="Arial" w:hAnsi="Arial" w:cs="Arial"/>
                <w:sz w:val="20"/>
                <w:szCs w:val="20"/>
                <w:lang w:val="en-NZ"/>
              </w:rPr>
              <w:t>y</w:t>
            </w:r>
          </w:p>
          <w:p w14:paraId="0FAAF75F" w14:textId="54197585" w:rsidR="00B8579A" w:rsidRDefault="00073968" w:rsidP="000739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Observe the learning that is happening in kindergartens, providing timely support and feedback on teaching practices</w:t>
            </w:r>
          </w:p>
          <w:p w14:paraId="29DA50B7" w14:textId="76A4B648" w:rsidR="0090393B" w:rsidRPr="009103D3" w:rsidRDefault="000837CC" w:rsidP="000837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Ensure employees have access to support which helps to develop and maintain strategies to build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self care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and resilience</w:t>
            </w:r>
            <w:r w:rsidR="0090393B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3686" w:type="dxa"/>
          </w:tcPr>
          <w:p w14:paraId="37574F0D" w14:textId="77777777" w:rsidR="00BB56DE" w:rsidRPr="009103D3" w:rsidRDefault="00BB56DE" w:rsidP="00FD63D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F749E1" w:rsidRPr="009103D3" w14:paraId="277A8A32" w14:textId="77777777" w:rsidTr="00B91AD7">
        <w:tc>
          <w:tcPr>
            <w:tcW w:w="3294" w:type="dxa"/>
          </w:tcPr>
          <w:p w14:paraId="7CA1BDDC" w14:textId="7F789EE9" w:rsidR="00F749E1" w:rsidRPr="009103D3" w:rsidRDefault="00440CDC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Kaiako</w:t>
            </w:r>
          </w:p>
          <w:p w14:paraId="63FD9788" w14:textId="77777777" w:rsidR="00F749E1" w:rsidRPr="009103D3" w:rsidRDefault="00F749E1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6595" w:type="dxa"/>
          </w:tcPr>
          <w:p w14:paraId="12AB2AEE" w14:textId="5638CC0E" w:rsidR="00B8579A" w:rsidRDefault="00D645F7" w:rsidP="007C00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Employ</w:t>
            </w:r>
            <w:r w:rsidR="00440CDC">
              <w:rPr>
                <w:rFonts w:ascii="Arial" w:hAnsi="Arial" w:cs="Arial"/>
                <w:sz w:val="20"/>
                <w:szCs w:val="20"/>
                <w:lang w:val="en-NZ"/>
              </w:rPr>
              <w:t xml:space="preserve"> a variety of methods for obtaining from </w:t>
            </w:r>
            <w:proofErr w:type="spellStart"/>
            <w:r w:rsidR="00440CDC">
              <w:rPr>
                <w:rFonts w:ascii="Arial" w:hAnsi="Arial" w:cs="Arial"/>
                <w:sz w:val="20"/>
                <w:szCs w:val="20"/>
                <w:lang w:val="en-NZ"/>
              </w:rPr>
              <w:t>whānau</w:t>
            </w:r>
            <w:proofErr w:type="spellEnd"/>
            <w:r w:rsidR="00440CDC">
              <w:rPr>
                <w:rFonts w:ascii="Arial" w:hAnsi="Arial" w:cs="Arial"/>
                <w:sz w:val="20"/>
                <w:szCs w:val="20"/>
                <w:lang w:val="en-NZ"/>
              </w:rPr>
              <w:t xml:space="preserve"> an understanding of their visions for their </w:t>
            </w:r>
            <w:proofErr w:type="spellStart"/>
            <w:r w:rsidR="00440CDC">
              <w:rPr>
                <w:rFonts w:ascii="Arial" w:hAnsi="Arial" w:cs="Arial"/>
                <w:sz w:val="20"/>
                <w:szCs w:val="20"/>
                <w:lang w:val="en-NZ"/>
              </w:rPr>
              <w:t>tamariki</w:t>
            </w:r>
            <w:proofErr w:type="spellEnd"/>
            <w:r w:rsidR="00440CDC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8B25E8">
              <w:rPr>
                <w:rFonts w:ascii="Arial" w:hAnsi="Arial" w:cs="Arial"/>
                <w:sz w:val="20"/>
                <w:szCs w:val="20"/>
                <w:lang w:val="en-NZ"/>
              </w:rPr>
              <w:t>and what learning success might look like for their child</w:t>
            </w:r>
          </w:p>
          <w:p w14:paraId="3BBD0E46" w14:textId="22FD3FC5" w:rsidR="00D71552" w:rsidRDefault="00D71552" w:rsidP="007C00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Reflect on the aspirations of parents/caregivers for their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tamariki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and how those aspirations are being fulfilled</w:t>
            </w:r>
          </w:p>
          <w:p w14:paraId="7F7CED48" w14:textId="7E569967" w:rsidR="00A16590" w:rsidRDefault="000847D3" w:rsidP="00A165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Get to know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wh</w:t>
            </w:r>
            <w:r w:rsidR="008B25E8">
              <w:rPr>
                <w:rFonts w:ascii="Arial" w:hAnsi="Arial" w:cs="Arial"/>
                <w:sz w:val="20"/>
                <w:szCs w:val="20"/>
                <w:lang w:val="en-NZ"/>
              </w:rPr>
              <w:t>ā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nau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over time, build trusting relationships</w:t>
            </w:r>
          </w:p>
          <w:p w14:paraId="14C646D9" w14:textId="77777777" w:rsidR="000847D3" w:rsidRDefault="000847D3" w:rsidP="00A165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Manage a wide variety of complex situations including families affected by separation, poverty,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violence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and abuse</w:t>
            </w:r>
          </w:p>
          <w:p w14:paraId="77156DA8" w14:textId="5B47FA6E" w:rsidR="00D71552" w:rsidRDefault="00073968" w:rsidP="00A165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Engage in Kahui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initiatives, understanding the needs of children as they move through the education system</w:t>
            </w:r>
          </w:p>
          <w:p w14:paraId="75B58F06" w14:textId="27F1CC56" w:rsidR="00073968" w:rsidRPr="009103D3" w:rsidRDefault="008B25E8" w:rsidP="000837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Great communication and transparency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is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essential</w:t>
            </w:r>
            <w:r w:rsidR="00D71552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073968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3686" w:type="dxa"/>
          </w:tcPr>
          <w:p w14:paraId="513CE06D" w14:textId="77777777" w:rsidR="00CF2A2E" w:rsidRPr="009103D3" w:rsidRDefault="00CF2A2E" w:rsidP="0025482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</w:tbl>
    <w:p w14:paraId="2314566A" w14:textId="77777777" w:rsidR="00EA39BF" w:rsidRPr="009103D3" w:rsidRDefault="00EA39BF" w:rsidP="00897F49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p w14:paraId="5E43E777" w14:textId="77777777" w:rsidR="006948B2" w:rsidRPr="009103D3" w:rsidRDefault="006948B2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sectPr w:rsidR="006948B2" w:rsidRPr="009103D3" w:rsidSect="009C7C11">
      <w:headerReference w:type="default" r:id="rId8"/>
      <w:pgSz w:w="15840" w:h="12240" w:orient="landscape"/>
      <w:pgMar w:top="-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4DE2" w14:textId="77777777" w:rsidR="000631C6" w:rsidRDefault="000631C6" w:rsidP="007B178E">
      <w:pPr>
        <w:spacing w:after="0" w:line="240" w:lineRule="auto"/>
      </w:pPr>
      <w:r>
        <w:separator/>
      </w:r>
    </w:p>
  </w:endnote>
  <w:endnote w:type="continuationSeparator" w:id="0">
    <w:p w14:paraId="2FD261B3" w14:textId="77777777" w:rsidR="000631C6" w:rsidRDefault="000631C6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1553" w14:textId="77777777" w:rsidR="000631C6" w:rsidRDefault="000631C6" w:rsidP="007B178E">
      <w:pPr>
        <w:spacing w:after="0" w:line="240" w:lineRule="auto"/>
      </w:pPr>
      <w:r>
        <w:separator/>
      </w:r>
    </w:p>
  </w:footnote>
  <w:footnote w:type="continuationSeparator" w:id="0">
    <w:p w14:paraId="1033B124" w14:textId="77777777" w:rsidR="000631C6" w:rsidRDefault="000631C6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E161" w14:textId="0F09D24B" w:rsidR="00452C33" w:rsidRPr="00997E4A" w:rsidRDefault="00440CDC" w:rsidP="009B3455">
    <w:pPr>
      <w:pStyle w:val="Header"/>
      <w:jc w:val="right"/>
      <w:rPr>
        <w:lang w:val="en-NZ"/>
      </w:rPr>
    </w:pPr>
    <w:r>
      <w:rPr>
        <w:rFonts w:ascii="Arial" w:hAnsi="Arial" w:cs="Arial"/>
        <w:sz w:val="18"/>
        <w:szCs w:val="18"/>
        <w:lang w:val="en-NZ"/>
      </w:rPr>
      <w:t>February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939FC"/>
    <w:multiLevelType w:val="hybridMultilevel"/>
    <w:tmpl w:val="EB328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399196">
    <w:abstractNumId w:val="3"/>
  </w:num>
  <w:num w:numId="2" w16cid:durableId="566651592">
    <w:abstractNumId w:val="1"/>
  </w:num>
  <w:num w:numId="3" w16cid:durableId="2098595780">
    <w:abstractNumId w:val="8"/>
  </w:num>
  <w:num w:numId="4" w16cid:durableId="609506565">
    <w:abstractNumId w:val="6"/>
  </w:num>
  <w:num w:numId="5" w16cid:durableId="1481380212">
    <w:abstractNumId w:val="9"/>
  </w:num>
  <w:num w:numId="6" w16cid:durableId="1560289618">
    <w:abstractNumId w:val="7"/>
  </w:num>
  <w:num w:numId="7" w16cid:durableId="749500366">
    <w:abstractNumId w:val="10"/>
  </w:num>
  <w:num w:numId="8" w16cid:durableId="915475125">
    <w:abstractNumId w:val="11"/>
  </w:num>
  <w:num w:numId="9" w16cid:durableId="266735266">
    <w:abstractNumId w:val="0"/>
  </w:num>
  <w:num w:numId="10" w16cid:durableId="1377464826">
    <w:abstractNumId w:val="2"/>
  </w:num>
  <w:num w:numId="11" w16cid:durableId="1604797050">
    <w:abstractNumId w:val="5"/>
  </w:num>
  <w:num w:numId="12" w16cid:durableId="1364398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C0"/>
    <w:rsid w:val="00000579"/>
    <w:rsid w:val="00000EA5"/>
    <w:rsid w:val="00001EEB"/>
    <w:rsid w:val="0001004E"/>
    <w:rsid w:val="000105BE"/>
    <w:rsid w:val="00011225"/>
    <w:rsid w:val="0001272C"/>
    <w:rsid w:val="00021F3F"/>
    <w:rsid w:val="000310F4"/>
    <w:rsid w:val="00034246"/>
    <w:rsid w:val="0003527D"/>
    <w:rsid w:val="00036AE3"/>
    <w:rsid w:val="000456EA"/>
    <w:rsid w:val="0004668F"/>
    <w:rsid w:val="00046DB7"/>
    <w:rsid w:val="00050799"/>
    <w:rsid w:val="000509AA"/>
    <w:rsid w:val="00051215"/>
    <w:rsid w:val="000631C6"/>
    <w:rsid w:val="00071D83"/>
    <w:rsid w:val="00073968"/>
    <w:rsid w:val="000775B0"/>
    <w:rsid w:val="00080740"/>
    <w:rsid w:val="000837CC"/>
    <w:rsid w:val="000847D3"/>
    <w:rsid w:val="00084B8B"/>
    <w:rsid w:val="00085272"/>
    <w:rsid w:val="00087D7D"/>
    <w:rsid w:val="00094F1F"/>
    <w:rsid w:val="000964F7"/>
    <w:rsid w:val="000A31B7"/>
    <w:rsid w:val="000A6197"/>
    <w:rsid w:val="000A6ED0"/>
    <w:rsid w:val="000B0A7F"/>
    <w:rsid w:val="000B1FB3"/>
    <w:rsid w:val="000B4FC7"/>
    <w:rsid w:val="000B74EB"/>
    <w:rsid w:val="000C4425"/>
    <w:rsid w:val="000C56F3"/>
    <w:rsid w:val="000C7A87"/>
    <w:rsid w:val="000D0AA9"/>
    <w:rsid w:val="000D1560"/>
    <w:rsid w:val="000D18FB"/>
    <w:rsid w:val="000D1E32"/>
    <w:rsid w:val="000D357A"/>
    <w:rsid w:val="000E209E"/>
    <w:rsid w:val="000E20F6"/>
    <w:rsid w:val="000E5B82"/>
    <w:rsid w:val="000F44CC"/>
    <w:rsid w:val="000F4878"/>
    <w:rsid w:val="000F4B7E"/>
    <w:rsid w:val="000F57E9"/>
    <w:rsid w:val="000F5D99"/>
    <w:rsid w:val="000F5EAD"/>
    <w:rsid w:val="000F7B33"/>
    <w:rsid w:val="00102552"/>
    <w:rsid w:val="001128FE"/>
    <w:rsid w:val="00116CAF"/>
    <w:rsid w:val="00117B5A"/>
    <w:rsid w:val="00120E31"/>
    <w:rsid w:val="00123A9A"/>
    <w:rsid w:val="001276AE"/>
    <w:rsid w:val="00127867"/>
    <w:rsid w:val="0013261B"/>
    <w:rsid w:val="00142D1B"/>
    <w:rsid w:val="001472D1"/>
    <w:rsid w:val="00147468"/>
    <w:rsid w:val="001521D8"/>
    <w:rsid w:val="00166F8D"/>
    <w:rsid w:val="00167D4C"/>
    <w:rsid w:val="00171EB1"/>
    <w:rsid w:val="00181674"/>
    <w:rsid w:val="001932FD"/>
    <w:rsid w:val="001A1635"/>
    <w:rsid w:val="001A279A"/>
    <w:rsid w:val="001A709D"/>
    <w:rsid w:val="001B4897"/>
    <w:rsid w:val="001B6B66"/>
    <w:rsid w:val="001C460F"/>
    <w:rsid w:val="001D07E5"/>
    <w:rsid w:val="001D09BE"/>
    <w:rsid w:val="001D2460"/>
    <w:rsid w:val="001D24CF"/>
    <w:rsid w:val="001D47C5"/>
    <w:rsid w:val="001D50E7"/>
    <w:rsid w:val="001E1429"/>
    <w:rsid w:val="001E2EEC"/>
    <w:rsid w:val="001F1563"/>
    <w:rsid w:val="001F4103"/>
    <w:rsid w:val="001F4689"/>
    <w:rsid w:val="001F64BD"/>
    <w:rsid w:val="001F73C3"/>
    <w:rsid w:val="002026D2"/>
    <w:rsid w:val="00203843"/>
    <w:rsid w:val="002059B8"/>
    <w:rsid w:val="00205AE3"/>
    <w:rsid w:val="0020622E"/>
    <w:rsid w:val="00220CEE"/>
    <w:rsid w:val="0022799B"/>
    <w:rsid w:val="00231B51"/>
    <w:rsid w:val="00235A54"/>
    <w:rsid w:val="00236969"/>
    <w:rsid w:val="00242E5F"/>
    <w:rsid w:val="00243297"/>
    <w:rsid w:val="0024521C"/>
    <w:rsid w:val="00245395"/>
    <w:rsid w:val="002466A4"/>
    <w:rsid w:val="0025032E"/>
    <w:rsid w:val="00251D79"/>
    <w:rsid w:val="002546A5"/>
    <w:rsid w:val="00254824"/>
    <w:rsid w:val="00255362"/>
    <w:rsid w:val="002557F5"/>
    <w:rsid w:val="0026334B"/>
    <w:rsid w:val="0027154A"/>
    <w:rsid w:val="0027427A"/>
    <w:rsid w:val="00274763"/>
    <w:rsid w:val="00281D80"/>
    <w:rsid w:val="0028439B"/>
    <w:rsid w:val="00287F19"/>
    <w:rsid w:val="00292859"/>
    <w:rsid w:val="00293B6B"/>
    <w:rsid w:val="00294F86"/>
    <w:rsid w:val="002A142D"/>
    <w:rsid w:val="002A53C2"/>
    <w:rsid w:val="002B3CFE"/>
    <w:rsid w:val="002B518C"/>
    <w:rsid w:val="002B56EF"/>
    <w:rsid w:val="002B6787"/>
    <w:rsid w:val="002B76B2"/>
    <w:rsid w:val="002B7A4F"/>
    <w:rsid w:val="002C0998"/>
    <w:rsid w:val="002C3D67"/>
    <w:rsid w:val="002C7D6D"/>
    <w:rsid w:val="002D1000"/>
    <w:rsid w:val="002D2F09"/>
    <w:rsid w:val="002D40BD"/>
    <w:rsid w:val="002E0797"/>
    <w:rsid w:val="002E129E"/>
    <w:rsid w:val="002E2D7A"/>
    <w:rsid w:val="002E68A6"/>
    <w:rsid w:val="002E691F"/>
    <w:rsid w:val="002E7F33"/>
    <w:rsid w:val="002F43F1"/>
    <w:rsid w:val="002F565F"/>
    <w:rsid w:val="00302468"/>
    <w:rsid w:val="00302DCE"/>
    <w:rsid w:val="00303CD1"/>
    <w:rsid w:val="00305AB9"/>
    <w:rsid w:val="003171AF"/>
    <w:rsid w:val="0032252F"/>
    <w:rsid w:val="00324FD1"/>
    <w:rsid w:val="00325D79"/>
    <w:rsid w:val="003266F2"/>
    <w:rsid w:val="00333CB6"/>
    <w:rsid w:val="0033710B"/>
    <w:rsid w:val="0033756D"/>
    <w:rsid w:val="00337E93"/>
    <w:rsid w:val="003408DD"/>
    <w:rsid w:val="0034115C"/>
    <w:rsid w:val="00342B75"/>
    <w:rsid w:val="00345D3A"/>
    <w:rsid w:val="00352192"/>
    <w:rsid w:val="00356F00"/>
    <w:rsid w:val="00361002"/>
    <w:rsid w:val="0036159B"/>
    <w:rsid w:val="00363B7A"/>
    <w:rsid w:val="00363BB6"/>
    <w:rsid w:val="00370A99"/>
    <w:rsid w:val="00380F3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0F91"/>
    <w:rsid w:val="003C109B"/>
    <w:rsid w:val="003C508B"/>
    <w:rsid w:val="003E1413"/>
    <w:rsid w:val="003E39BD"/>
    <w:rsid w:val="003E5366"/>
    <w:rsid w:val="003E6354"/>
    <w:rsid w:val="003F5B9A"/>
    <w:rsid w:val="003F61A4"/>
    <w:rsid w:val="003F793C"/>
    <w:rsid w:val="0040106F"/>
    <w:rsid w:val="00403D35"/>
    <w:rsid w:val="00405F39"/>
    <w:rsid w:val="0040620D"/>
    <w:rsid w:val="00407439"/>
    <w:rsid w:val="00421783"/>
    <w:rsid w:val="00422B1F"/>
    <w:rsid w:val="00422BFF"/>
    <w:rsid w:val="00422E75"/>
    <w:rsid w:val="00425BB9"/>
    <w:rsid w:val="00426FEE"/>
    <w:rsid w:val="00436C4E"/>
    <w:rsid w:val="004377B9"/>
    <w:rsid w:val="00440CDC"/>
    <w:rsid w:val="00440EB7"/>
    <w:rsid w:val="00451692"/>
    <w:rsid w:val="00452C33"/>
    <w:rsid w:val="004551AF"/>
    <w:rsid w:val="0045665F"/>
    <w:rsid w:val="00460744"/>
    <w:rsid w:val="00465166"/>
    <w:rsid w:val="00466CCF"/>
    <w:rsid w:val="0046779B"/>
    <w:rsid w:val="00467C1C"/>
    <w:rsid w:val="00477533"/>
    <w:rsid w:val="00477FA7"/>
    <w:rsid w:val="004828BB"/>
    <w:rsid w:val="00492FBE"/>
    <w:rsid w:val="00493298"/>
    <w:rsid w:val="0049437B"/>
    <w:rsid w:val="0049461C"/>
    <w:rsid w:val="004965BF"/>
    <w:rsid w:val="004A11A9"/>
    <w:rsid w:val="004A3105"/>
    <w:rsid w:val="004A73CD"/>
    <w:rsid w:val="004A7AC0"/>
    <w:rsid w:val="004B2008"/>
    <w:rsid w:val="004B4EA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45F0"/>
    <w:rsid w:val="005074E6"/>
    <w:rsid w:val="00507677"/>
    <w:rsid w:val="005259DA"/>
    <w:rsid w:val="005308A9"/>
    <w:rsid w:val="0053472A"/>
    <w:rsid w:val="00543946"/>
    <w:rsid w:val="00550681"/>
    <w:rsid w:val="00560C95"/>
    <w:rsid w:val="00565712"/>
    <w:rsid w:val="00565CE2"/>
    <w:rsid w:val="00565FEA"/>
    <w:rsid w:val="005669FA"/>
    <w:rsid w:val="00570F44"/>
    <w:rsid w:val="00571D69"/>
    <w:rsid w:val="005762B1"/>
    <w:rsid w:val="005763F2"/>
    <w:rsid w:val="00580FE5"/>
    <w:rsid w:val="00590430"/>
    <w:rsid w:val="0059148F"/>
    <w:rsid w:val="00591F08"/>
    <w:rsid w:val="005A1B06"/>
    <w:rsid w:val="005A399E"/>
    <w:rsid w:val="005B1BE5"/>
    <w:rsid w:val="005B5CD8"/>
    <w:rsid w:val="005C1191"/>
    <w:rsid w:val="005C4EB7"/>
    <w:rsid w:val="005D0813"/>
    <w:rsid w:val="005D2BB4"/>
    <w:rsid w:val="005D2BE5"/>
    <w:rsid w:val="005E000A"/>
    <w:rsid w:val="005E236D"/>
    <w:rsid w:val="005E3155"/>
    <w:rsid w:val="005E751B"/>
    <w:rsid w:val="0060184C"/>
    <w:rsid w:val="0060417B"/>
    <w:rsid w:val="0061062F"/>
    <w:rsid w:val="00615E7B"/>
    <w:rsid w:val="006178EA"/>
    <w:rsid w:val="00620443"/>
    <w:rsid w:val="00626306"/>
    <w:rsid w:val="00626E9B"/>
    <w:rsid w:val="006338D7"/>
    <w:rsid w:val="00633D83"/>
    <w:rsid w:val="006408F4"/>
    <w:rsid w:val="006436EC"/>
    <w:rsid w:val="00647833"/>
    <w:rsid w:val="0065068F"/>
    <w:rsid w:val="00651FB7"/>
    <w:rsid w:val="0065214D"/>
    <w:rsid w:val="006547F7"/>
    <w:rsid w:val="00655747"/>
    <w:rsid w:val="00661994"/>
    <w:rsid w:val="00663E2F"/>
    <w:rsid w:val="006779EB"/>
    <w:rsid w:val="006819DC"/>
    <w:rsid w:val="00682256"/>
    <w:rsid w:val="0068255C"/>
    <w:rsid w:val="00685ABD"/>
    <w:rsid w:val="006865F6"/>
    <w:rsid w:val="00686BAB"/>
    <w:rsid w:val="006911C5"/>
    <w:rsid w:val="00691ACE"/>
    <w:rsid w:val="006948B2"/>
    <w:rsid w:val="006A0D47"/>
    <w:rsid w:val="006A1459"/>
    <w:rsid w:val="006A1AC3"/>
    <w:rsid w:val="006A3934"/>
    <w:rsid w:val="006A68F8"/>
    <w:rsid w:val="006B4ACB"/>
    <w:rsid w:val="006B5EFF"/>
    <w:rsid w:val="006C512F"/>
    <w:rsid w:val="006C6D61"/>
    <w:rsid w:val="006C6F09"/>
    <w:rsid w:val="006D457E"/>
    <w:rsid w:val="006E02B6"/>
    <w:rsid w:val="006E24C1"/>
    <w:rsid w:val="006F0B1D"/>
    <w:rsid w:val="006F1289"/>
    <w:rsid w:val="006F2073"/>
    <w:rsid w:val="006F3AE3"/>
    <w:rsid w:val="00705D40"/>
    <w:rsid w:val="00706964"/>
    <w:rsid w:val="00707F98"/>
    <w:rsid w:val="007107F3"/>
    <w:rsid w:val="00715956"/>
    <w:rsid w:val="00717640"/>
    <w:rsid w:val="00730327"/>
    <w:rsid w:val="00731A56"/>
    <w:rsid w:val="00732435"/>
    <w:rsid w:val="00734E90"/>
    <w:rsid w:val="00735077"/>
    <w:rsid w:val="007355F4"/>
    <w:rsid w:val="00735B6F"/>
    <w:rsid w:val="00745AA0"/>
    <w:rsid w:val="00747BC9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77AE6"/>
    <w:rsid w:val="007838B2"/>
    <w:rsid w:val="00787365"/>
    <w:rsid w:val="0079281B"/>
    <w:rsid w:val="007954D0"/>
    <w:rsid w:val="007977F8"/>
    <w:rsid w:val="007A32DE"/>
    <w:rsid w:val="007A5AEC"/>
    <w:rsid w:val="007B151E"/>
    <w:rsid w:val="007B178E"/>
    <w:rsid w:val="007C00EC"/>
    <w:rsid w:val="007C19EB"/>
    <w:rsid w:val="007C2BEE"/>
    <w:rsid w:val="007C2EAC"/>
    <w:rsid w:val="007D051E"/>
    <w:rsid w:val="007D19D1"/>
    <w:rsid w:val="007D273A"/>
    <w:rsid w:val="007D4795"/>
    <w:rsid w:val="007D601C"/>
    <w:rsid w:val="007D6AEA"/>
    <w:rsid w:val="007E5057"/>
    <w:rsid w:val="007E5DCC"/>
    <w:rsid w:val="007F2CA8"/>
    <w:rsid w:val="007F3D43"/>
    <w:rsid w:val="0080099C"/>
    <w:rsid w:val="008009B0"/>
    <w:rsid w:val="008011EF"/>
    <w:rsid w:val="0080361B"/>
    <w:rsid w:val="008129D3"/>
    <w:rsid w:val="00813192"/>
    <w:rsid w:val="008145C6"/>
    <w:rsid w:val="00814D85"/>
    <w:rsid w:val="00815BE4"/>
    <w:rsid w:val="00817457"/>
    <w:rsid w:val="00823FAB"/>
    <w:rsid w:val="00837260"/>
    <w:rsid w:val="008443CA"/>
    <w:rsid w:val="008452FC"/>
    <w:rsid w:val="0084661C"/>
    <w:rsid w:val="00850A1D"/>
    <w:rsid w:val="00850F36"/>
    <w:rsid w:val="008528A0"/>
    <w:rsid w:val="00861733"/>
    <w:rsid w:val="0087473E"/>
    <w:rsid w:val="00880CC1"/>
    <w:rsid w:val="00882579"/>
    <w:rsid w:val="00883B24"/>
    <w:rsid w:val="00883E4A"/>
    <w:rsid w:val="0088456A"/>
    <w:rsid w:val="00891F37"/>
    <w:rsid w:val="0089312F"/>
    <w:rsid w:val="008932F3"/>
    <w:rsid w:val="00894447"/>
    <w:rsid w:val="00894EEB"/>
    <w:rsid w:val="008976CD"/>
    <w:rsid w:val="00897F49"/>
    <w:rsid w:val="00897FF0"/>
    <w:rsid w:val="008A3AF9"/>
    <w:rsid w:val="008A3E2A"/>
    <w:rsid w:val="008A4CFF"/>
    <w:rsid w:val="008A4D5A"/>
    <w:rsid w:val="008A7766"/>
    <w:rsid w:val="008B25E8"/>
    <w:rsid w:val="008B2622"/>
    <w:rsid w:val="008B5AE8"/>
    <w:rsid w:val="008C0CF3"/>
    <w:rsid w:val="008C334B"/>
    <w:rsid w:val="008C426F"/>
    <w:rsid w:val="008C4D5E"/>
    <w:rsid w:val="008D1F0D"/>
    <w:rsid w:val="008E0A08"/>
    <w:rsid w:val="008E5122"/>
    <w:rsid w:val="008E6371"/>
    <w:rsid w:val="008F0AE7"/>
    <w:rsid w:val="008F28BF"/>
    <w:rsid w:val="008F5A1F"/>
    <w:rsid w:val="008F68AD"/>
    <w:rsid w:val="009009C3"/>
    <w:rsid w:val="0090119C"/>
    <w:rsid w:val="0090393B"/>
    <w:rsid w:val="00903CD0"/>
    <w:rsid w:val="009055AD"/>
    <w:rsid w:val="00907B10"/>
    <w:rsid w:val="009103D3"/>
    <w:rsid w:val="009109BC"/>
    <w:rsid w:val="009168E9"/>
    <w:rsid w:val="00920950"/>
    <w:rsid w:val="00920B53"/>
    <w:rsid w:val="0092566C"/>
    <w:rsid w:val="00931E51"/>
    <w:rsid w:val="00932301"/>
    <w:rsid w:val="009363D9"/>
    <w:rsid w:val="0093710B"/>
    <w:rsid w:val="009379E9"/>
    <w:rsid w:val="00957A37"/>
    <w:rsid w:val="00963677"/>
    <w:rsid w:val="00964B9A"/>
    <w:rsid w:val="0096502D"/>
    <w:rsid w:val="0096791A"/>
    <w:rsid w:val="009768F2"/>
    <w:rsid w:val="0097752C"/>
    <w:rsid w:val="00980F24"/>
    <w:rsid w:val="00981F4B"/>
    <w:rsid w:val="00981F5C"/>
    <w:rsid w:val="00982F1F"/>
    <w:rsid w:val="009856A8"/>
    <w:rsid w:val="00986C18"/>
    <w:rsid w:val="00997E4A"/>
    <w:rsid w:val="009A3A81"/>
    <w:rsid w:val="009A40A4"/>
    <w:rsid w:val="009A4AF8"/>
    <w:rsid w:val="009A52EF"/>
    <w:rsid w:val="009A585A"/>
    <w:rsid w:val="009A59BB"/>
    <w:rsid w:val="009A5FE4"/>
    <w:rsid w:val="009A789F"/>
    <w:rsid w:val="009B3455"/>
    <w:rsid w:val="009B4029"/>
    <w:rsid w:val="009B40C7"/>
    <w:rsid w:val="009B4413"/>
    <w:rsid w:val="009B500C"/>
    <w:rsid w:val="009C09DE"/>
    <w:rsid w:val="009C0D5E"/>
    <w:rsid w:val="009C1C20"/>
    <w:rsid w:val="009C4F39"/>
    <w:rsid w:val="009C6202"/>
    <w:rsid w:val="009C7C11"/>
    <w:rsid w:val="009D40D9"/>
    <w:rsid w:val="00A00723"/>
    <w:rsid w:val="00A01381"/>
    <w:rsid w:val="00A04747"/>
    <w:rsid w:val="00A061C8"/>
    <w:rsid w:val="00A10987"/>
    <w:rsid w:val="00A16590"/>
    <w:rsid w:val="00A16AFA"/>
    <w:rsid w:val="00A16EDE"/>
    <w:rsid w:val="00A200C7"/>
    <w:rsid w:val="00A205FA"/>
    <w:rsid w:val="00A22A44"/>
    <w:rsid w:val="00A23F6C"/>
    <w:rsid w:val="00A2408D"/>
    <w:rsid w:val="00A24D2D"/>
    <w:rsid w:val="00A32200"/>
    <w:rsid w:val="00A40146"/>
    <w:rsid w:val="00A41460"/>
    <w:rsid w:val="00A4157A"/>
    <w:rsid w:val="00A427A2"/>
    <w:rsid w:val="00A46CEB"/>
    <w:rsid w:val="00A478B6"/>
    <w:rsid w:val="00A47BD1"/>
    <w:rsid w:val="00A54798"/>
    <w:rsid w:val="00A56835"/>
    <w:rsid w:val="00A57127"/>
    <w:rsid w:val="00A6231E"/>
    <w:rsid w:val="00A63E4C"/>
    <w:rsid w:val="00A65C65"/>
    <w:rsid w:val="00A7129B"/>
    <w:rsid w:val="00A71A93"/>
    <w:rsid w:val="00A74500"/>
    <w:rsid w:val="00A8492A"/>
    <w:rsid w:val="00A864B1"/>
    <w:rsid w:val="00A90AB9"/>
    <w:rsid w:val="00A94603"/>
    <w:rsid w:val="00AA1F07"/>
    <w:rsid w:val="00AB743F"/>
    <w:rsid w:val="00AC0EFB"/>
    <w:rsid w:val="00AC3140"/>
    <w:rsid w:val="00AC3F99"/>
    <w:rsid w:val="00AD14AA"/>
    <w:rsid w:val="00AD1E80"/>
    <w:rsid w:val="00AD269D"/>
    <w:rsid w:val="00AD6078"/>
    <w:rsid w:val="00AF0A70"/>
    <w:rsid w:val="00AF5010"/>
    <w:rsid w:val="00B030B4"/>
    <w:rsid w:val="00B0641D"/>
    <w:rsid w:val="00B0666A"/>
    <w:rsid w:val="00B12927"/>
    <w:rsid w:val="00B140E0"/>
    <w:rsid w:val="00B266D1"/>
    <w:rsid w:val="00B2737A"/>
    <w:rsid w:val="00B31BB4"/>
    <w:rsid w:val="00B37773"/>
    <w:rsid w:val="00B37B22"/>
    <w:rsid w:val="00B40D27"/>
    <w:rsid w:val="00B41FFF"/>
    <w:rsid w:val="00B4274B"/>
    <w:rsid w:val="00B5760D"/>
    <w:rsid w:val="00B635A7"/>
    <w:rsid w:val="00B63FA4"/>
    <w:rsid w:val="00B64D82"/>
    <w:rsid w:val="00B66C48"/>
    <w:rsid w:val="00B75081"/>
    <w:rsid w:val="00B80CBC"/>
    <w:rsid w:val="00B8579A"/>
    <w:rsid w:val="00B8785F"/>
    <w:rsid w:val="00B91AD7"/>
    <w:rsid w:val="00B94EC6"/>
    <w:rsid w:val="00B95867"/>
    <w:rsid w:val="00B96E3F"/>
    <w:rsid w:val="00BA0389"/>
    <w:rsid w:val="00BA4BA5"/>
    <w:rsid w:val="00BA68DF"/>
    <w:rsid w:val="00BA6C33"/>
    <w:rsid w:val="00BB1A1F"/>
    <w:rsid w:val="00BB2F5A"/>
    <w:rsid w:val="00BB3B3D"/>
    <w:rsid w:val="00BB56DE"/>
    <w:rsid w:val="00BB6EBE"/>
    <w:rsid w:val="00BB7599"/>
    <w:rsid w:val="00BC14E7"/>
    <w:rsid w:val="00BC2524"/>
    <w:rsid w:val="00BC3D14"/>
    <w:rsid w:val="00BC55E1"/>
    <w:rsid w:val="00BC5A13"/>
    <w:rsid w:val="00BC5ED3"/>
    <w:rsid w:val="00BC7F35"/>
    <w:rsid w:val="00BD32C6"/>
    <w:rsid w:val="00BE3011"/>
    <w:rsid w:val="00BF531F"/>
    <w:rsid w:val="00BF589F"/>
    <w:rsid w:val="00BF6DA7"/>
    <w:rsid w:val="00C02791"/>
    <w:rsid w:val="00C03CA8"/>
    <w:rsid w:val="00C07447"/>
    <w:rsid w:val="00C07C63"/>
    <w:rsid w:val="00C12934"/>
    <w:rsid w:val="00C13EF8"/>
    <w:rsid w:val="00C16247"/>
    <w:rsid w:val="00C172CF"/>
    <w:rsid w:val="00C25314"/>
    <w:rsid w:val="00C253CF"/>
    <w:rsid w:val="00C26E31"/>
    <w:rsid w:val="00C308B8"/>
    <w:rsid w:val="00C41DDC"/>
    <w:rsid w:val="00C4240F"/>
    <w:rsid w:val="00C44C65"/>
    <w:rsid w:val="00C44D7F"/>
    <w:rsid w:val="00C45474"/>
    <w:rsid w:val="00C46BB1"/>
    <w:rsid w:val="00C47880"/>
    <w:rsid w:val="00C50BD8"/>
    <w:rsid w:val="00C5450F"/>
    <w:rsid w:val="00C56BAD"/>
    <w:rsid w:val="00C56FF1"/>
    <w:rsid w:val="00C6281C"/>
    <w:rsid w:val="00C64F7A"/>
    <w:rsid w:val="00C65C3C"/>
    <w:rsid w:val="00C70C70"/>
    <w:rsid w:val="00C72C40"/>
    <w:rsid w:val="00C73BDE"/>
    <w:rsid w:val="00C73F4D"/>
    <w:rsid w:val="00C74F3E"/>
    <w:rsid w:val="00C83551"/>
    <w:rsid w:val="00C8458E"/>
    <w:rsid w:val="00C85CE2"/>
    <w:rsid w:val="00C87602"/>
    <w:rsid w:val="00C92AEE"/>
    <w:rsid w:val="00C93A26"/>
    <w:rsid w:val="00CA1ACD"/>
    <w:rsid w:val="00CA4728"/>
    <w:rsid w:val="00CB3C0F"/>
    <w:rsid w:val="00CB473F"/>
    <w:rsid w:val="00CC0CEF"/>
    <w:rsid w:val="00CC778F"/>
    <w:rsid w:val="00CD0B48"/>
    <w:rsid w:val="00CD31B0"/>
    <w:rsid w:val="00CD74D7"/>
    <w:rsid w:val="00CE05E6"/>
    <w:rsid w:val="00CE66BE"/>
    <w:rsid w:val="00CE75C5"/>
    <w:rsid w:val="00CF2A2E"/>
    <w:rsid w:val="00CF7461"/>
    <w:rsid w:val="00CF75B6"/>
    <w:rsid w:val="00D02167"/>
    <w:rsid w:val="00D041DB"/>
    <w:rsid w:val="00D0515F"/>
    <w:rsid w:val="00D11A9D"/>
    <w:rsid w:val="00D12842"/>
    <w:rsid w:val="00D13859"/>
    <w:rsid w:val="00D159E6"/>
    <w:rsid w:val="00D15E90"/>
    <w:rsid w:val="00D169EC"/>
    <w:rsid w:val="00D16CD7"/>
    <w:rsid w:val="00D200E2"/>
    <w:rsid w:val="00D21961"/>
    <w:rsid w:val="00D21E57"/>
    <w:rsid w:val="00D235C4"/>
    <w:rsid w:val="00D27D64"/>
    <w:rsid w:val="00D36704"/>
    <w:rsid w:val="00D36706"/>
    <w:rsid w:val="00D374B6"/>
    <w:rsid w:val="00D513C0"/>
    <w:rsid w:val="00D523DF"/>
    <w:rsid w:val="00D525BB"/>
    <w:rsid w:val="00D645F7"/>
    <w:rsid w:val="00D70FE0"/>
    <w:rsid w:val="00D71552"/>
    <w:rsid w:val="00D720C6"/>
    <w:rsid w:val="00D826AD"/>
    <w:rsid w:val="00D934D8"/>
    <w:rsid w:val="00D9494E"/>
    <w:rsid w:val="00DA15E0"/>
    <w:rsid w:val="00DA25ED"/>
    <w:rsid w:val="00DA2805"/>
    <w:rsid w:val="00DA5372"/>
    <w:rsid w:val="00DA5E55"/>
    <w:rsid w:val="00DB2FAE"/>
    <w:rsid w:val="00DB488F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2861"/>
    <w:rsid w:val="00DF4D25"/>
    <w:rsid w:val="00DF5200"/>
    <w:rsid w:val="00DF5B12"/>
    <w:rsid w:val="00DF6129"/>
    <w:rsid w:val="00DF7F49"/>
    <w:rsid w:val="00E01627"/>
    <w:rsid w:val="00E0297E"/>
    <w:rsid w:val="00E04F3C"/>
    <w:rsid w:val="00E10725"/>
    <w:rsid w:val="00E11B2F"/>
    <w:rsid w:val="00E1266F"/>
    <w:rsid w:val="00E13B7E"/>
    <w:rsid w:val="00E217CC"/>
    <w:rsid w:val="00E26F38"/>
    <w:rsid w:val="00E301F8"/>
    <w:rsid w:val="00E361EF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64EF1"/>
    <w:rsid w:val="00E71E9D"/>
    <w:rsid w:val="00E76B80"/>
    <w:rsid w:val="00E827A7"/>
    <w:rsid w:val="00E87C9E"/>
    <w:rsid w:val="00E90496"/>
    <w:rsid w:val="00E92893"/>
    <w:rsid w:val="00E97989"/>
    <w:rsid w:val="00EA127B"/>
    <w:rsid w:val="00EA12D4"/>
    <w:rsid w:val="00EA140F"/>
    <w:rsid w:val="00EA39BF"/>
    <w:rsid w:val="00EA43FA"/>
    <w:rsid w:val="00EB0AAC"/>
    <w:rsid w:val="00EB0DAF"/>
    <w:rsid w:val="00EB1451"/>
    <w:rsid w:val="00EB5529"/>
    <w:rsid w:val="00EB6471"/>
    <w:rsid w:val="00EC4EB8"/>
    <w:rsid w:val="00ED38C2"/>
    <w:rsid w:val="00ED48B2"/>
    <w:rsid w:val="00ED5E45"/>
    <w:rsid w:val="00EE3BA1"/>
    <w:rsid w:val="00EE3D58"/>
    <w:rsid w:val="00EE5427"/>
    <w:rsid w:val="00EE55D1"/>
    <w:rsid w:val="00EE5858"/>
    <w:rsid w:val="00EE7C41"/>
    <w:rsid w:val="00EF3DC1"/>
    <w:rsid w:val="00EF3EFF"/>
    <w:rsid w:val="00F02673"/>
    <w:rsid w:val="00F02EE2"/>
    <w:rsid w:val="00F057E8"/>
    <w:rsid w:val="00F059B8"/>
    <w:rsid w:val="00F06EA1"/>
    <w:rsid w:val="00F10CEF"/>
    <w:rsid w:val="00F230F2"/>
    <w:rsid w:val="00F252A6"/>
    <w:rsid w:val="00F27F52"/>
    <w:rsid w:val="00F307BB"/>
    <w:rsid w:val="00F3216C"/>
    <w:rsid w:val="00F3250B"/>
    <w:rsid w:val="00F329BA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1B4A"/>
    <w:rsid w:val="00F72DA3"/>
    <w:rsid w:val="00F7465C"/>
    <w:rsid w:val="00F749E1"/>
    <w:rsid w:val="00F7794E"/>
    <w:rsid w:val="00F82A2D"/>
    <w:rsid w:val="00F879CE"/>
    <w:rsid w:val="00F90F8F"/>
    <w:rsid w:val="00F925CF"/>
    <w:rsid w:val="00F967D5"/>
    <w:rsid w:val="00FA0C8D"/>
    <w:rsid w:val="00FA0CE4"/>
    <w:rsid w:val="00FA175A"/>
    <w:rsid w:val="00FA452A"/>
    <w:rsid w:val="00FC0571"/>
    <w:rsid w:val="00FC0B61"/>
    <w:rsid w:val="00FC52C4"/>
    <w:rsid w:val="00FD3DBE"/>
    <w:rsid w:val="00FD544E"/>
    <w:rsid w:val="00FD63D2"/>
    <w:rsid w:val="00FE29C1"/>
    <w:rsid w:val="00FE6D69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05B1"/>
  <w15:docId w15:val="{5BE7CD59-415E-401B-BF12-3B1C1C76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B406C-E66A-4720-A514-3CA8832A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GM | Napier Kindergartens</cp:lastModifiedBy>
  <cp:revision>5</cp:revision>
  <cp:lastPrinted>2019-12-02T02:51:00Z</cp:lastPrinted>
  <dcterms:created xsi:type="dcterms:W3CDTF">2022-03-02T02:30:00Z</dcterms:created>
  <dcterms:modified xsi:type="dcterms:W3CDTF">2022-05-24T04:31:00Z</dcterms:modified>
</cp:coreProperties>
</file>